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61D8C" w14:textId="070B3E99" w:rsidR="008531CF" w:rsidRPr="00806E1A" w:rsidRDefault="008531CF" w:rsidP="00B13B70">
      <w:pPr>
        <w:rPr>
          <w:rFonts w:ascii="Times New Roman" w:hAnsi="Times New Roman" w:cs="Times New Roman"/>
        </w:rPr>
      </w:pPr>
      <w:r w:rsidRPr="00806E1A">
        <w:rPr>
          <w:rFonts w:ascii="Times New Roman" w:hAnsi="Times New Roman" w:cs="Times New Roman"/>
        </w:rPr>
        <w:t>Dla wszystkich ciężko pracujących</w:t>
      </w:r>
      <w:r w:rsidR="005B471B">
        <w:rPr>
          <w:rFonts w:ascii="Times New Roman" w:hAnsi="Times New Roman" w:cs="Times New Roman"/>
        </w:rPr>
        <w:t xml:space="preserve"> </w:t>
      </w:r>
      <w:r w:rsidR="00B94FEE" w:rsidRPr="00806E1A">
        <w:rPr>
          <w:rFonts w:ascii="Times New Roman" w:hAnsi="Times New Roman" w:cs="Times New Roman"/>
        </w:rPr>
        <w:t xml:space="preserve">mała ściąga jak szybciej i efektywniej przyswoić nowe </w:t>
      </w:r>
      <w:r w:rsidR="00806E1A" w:rsidRPr="00806E1A">
        <w:rPr>
          <w:rFonts w:ascii="Times New Roman" w:hAnsi="Times New Roman" w:cs="Times New Roman"/>
        </w:rPr>
        <w:t>wiadomości</w:t>
      </w:r>
      <w:r w:rsidR="0085362D" w:rsidRPr="00806E1A">
        <w:rPr>
          <w:rFonts w:ascii="Times New Roman" w:hAnsi="Times New Roman" w:cs="Times New Roman"/>
        </w:rPr>
        <w:t>.</w:t>
      </w:r>
    </w:p>
    <w:p w14:paraId="6B767931" w14:textId="1A2B528A" w:rsidR="0085362D" w:rsidRPr="00806E1A" w:rsidRDefault="0085362D" w:rsidP="00B13B70">
      <w:pPr>
        <w:rPr>
          <w:rFonts w:ascii="Times New Roman" w:hAnsi="Times New Roman" w:cs="Times New Roman"/>
        </w:rPr>
      </w:pPr>
      <w:r w:rsidRPr="00806E1A">
        <w:rPr>
          <w:rFonts w:ascii="Times New Roman" w:hAnsi="Times New Roman" w:cs="Times New Roman"/>
        </w:rPr>
        <w:t>Przedstawiam Wam różne techniki zapamiętywania</w:t>
      </w:r>
      <w:r w:rsidR="003878BF" w:rsidRPr="00806E1A">
        <w:rPr>
          <w:rFonts w:ascii="Times New Roman" w:hAnsi="Times New Roman" w:cs="Times New Roman"/>
        </w:rPr>
        <w:t>:</w:t>
      </w:r>
    </w:p>
    <w:p w14:paraId="747E984B" w14:textId="14451C93" w:rsidR="00B13B70" w:rsidRPr="00806E1A" w:rsidRDefault="00B13B70" w:rsidP="00B13B70">
      <w:pPr>
        <w:rPr>
          <w:rFonts w:ascii="Bradley Hand ITC" w:hAnsi="Bradley Hand ITC"/>
          <w:b/>
          <w:bCs/>
          <w:color w:val="92D050"/>
          <w:sz w:val="28"/>
          <w:szCs w:val="28"/>
        </w:rPr>
      </w:pPr>
      <w:r w:rsidRPr="00806E1A">
        <w:rPr>
          <w:rFonts w:ascii="Bradley Hand ITC" w:hAnsi="Bradley Hand ITC"/>
          <w:b/>
          <w:bCs/>
          <w:color w:val="92D050"/>
          <w:sz w:val="28"/>
          <w:szCs w:val="28"/>
        </w:rPr>
        <w:t>1</w:t>
      </w:r>
      <w:r w:rsidR="00D741BE">
        <w:rPr>
          <w:rFonts w:cstheme="minorHAnsi"/>
          <w:b/>
          <w:bCs/>
          <w:color w:val="92D050"/>
          <w:sz w:val="28"/>
          <w:szCs w:val="28"/>
        </w:rPr>
        <w:t>.</w:t>
      </w:r>
      <w:r w:rsidRPr="00806E1A">
        <w:rPr>
          <w:rFonts w:ascii="Bradley Hand ITC" w:hAnsi="Bradley Hand ITC"/>
          <w:b/>
          <w:bCs/>
          <w:color w:val="92D050"/>
          <w:sz w:val="28"/>
          <w:szCs w:val="28"/>
        </w:rPr>
        <w:t xml:space="preserve"> Skojarzenia</w:t>
      </w:r>
    </w:p>
    <w:p w14:paraId="642EE29D" w14:textId="480F2044" w:rsidR="00B13B70" w:rsidRPr="00156BF6" w:rsidRDefault="00B13B70" w:rsidP="00B13B70">
      <w:pPr>
        <w:rPr>
          <w:rFonts w:ascii="Times New Roman" w:hAnsi="Times New Roman" w:cs="Times New Roman"/>
        </w:rPr>
      </w:pPr>
      <w:r w:rsidRPr="00156BF6">
        <w:rPr>
          <w:rFonts w:ascii="Times New Roman" w:hAnsi="Times New Roman" w:cs="Times New Roman"/>
        </w:rPr>
        <w:t xml:space="preserve">Im więcej budujemy powiązań między nowymi słowami, informacjami itd., tym większa szansa, że będziemy o nich pamiętać, np. żeby zapamiętać ang. słówko </w:t>
      </w:r>
      <w:proofErr w:type="spellStart"/>
      <w:r w:rsidRPr="00156BF6">
        <w:rPr>
          <w:rFonts w:ascii="Times New Roman" w:hAnsi="Times New Roman" w:cs="Times New Roman"/>
        </w:rPr>
        <w:t>desert</w:t>
      </w:r>
      <w:proofErr w:type="spellEnd"/>
      <w:r w:rsidRPr="00156BF6">
        <w:rPr>
          <w:rFonts w:ascii="Times New Roman" w:hAnsi="Times New Roman" w:cs="Times New Roman"/>
        </w:rPr>
        <w:t xml:space="preserve"> (pustynia) – wyobrażamy sobie, że leżymy w hamaku na pustyni i jemy </w:t>
      </w:r>
      <w:r w:rsidR="00156BF6" w:rsidRPr="00156BF6">
        <w:rPr>
          <w:rFonts w:ascii="Times New Roman" w:hAnsi="Times New Roman" w:cs="Times New Roman"/>
        </w:rPr>
        <w:t>coś co lubimy najbardziej.</w:t>
      </w:r>
    </w:p>
    <w:p w14:paraId="75B89D6A" w14:textId="76424A46" w:rsidR="00B13B70" w:rsidRPr="00D741BE" w:rsidRDefault="00B13B70" w:rsidP="00B13B70">
      <w:pPr>
        <w:rPr>
          <w:rFonts w:ascii="Bradley Hand ITC" w:hAnsi="Bradley Hand ITC"/>
          <w:b/>
          <w:bCs/>
          <w:color w:val="FF0000"/>
          <w:sz w:val="28"/>
          <w:szCs w:val="28"/>
        </w:rPr>
      </w:pPr>
      <w:r w:rsidRPr="00D741BE">
        <w:rPr>
          <w:rFonts w:ascii="Bradley Hand ITC" w:hAnsi="Bradley Hand ITC"/>
          <w:b/>
          <w:bCs/>
          <w:color w:val="FF0000"/>
          <w:sz w:val="28"/>
          <w:szCs w:val="28"/>
        </w:rPr>
        <w:t>2</w:t>
      </w:r>
      <w:r w:rsidR="00D741BE">
        <w:rPr>
          <w:rFonts w:cstheme="minorHAnsi"/>
          <w:b/>
          <w:bCs/>
          <w:color w:val="FF0000"/>
          <w:sz w:val="28"/>
          <w:szCs w:val="28"/>
        </w:rPr>
        <w:t>.</w:t>
      </w:r>
      <w:r w:rsidRPr="00D741BE">
        <w:rPr>
          <w:rFonts w:ascii="Bradley Hand ITC" w:hAnsi="Bradley Hand ITC"/>
          <w:b/>
          <w:bCs/>
          <w:color w:val="FF0000"/>
          <w:sz w:val="28"/>
          <w:szCs w:val="28"/>
        </w:rPr>
        <w:t xml:space="preserve"> Wizualizacja</w:t>
      </w:r>
    </w:p>
    <w:p w14:paraId="1851166C" w14:textId="0F1AC701" w:rsidR="00B13B70" w:rsidRPr="00C62887" w:rsidRDefault="00B13B70" w:rsidP="00B13B70">
      <w:pPr>
        <w:rPr>
          <w:rFonts w:ascii="Times New Roman" w:hAnsi="Times New Roman" w:cs="Times New Roman"/>
        </w:rPr>
      </w:pPr>
      <w:r w:rsidRPr="00C62887">
        <w:rPr>
          <w:rFonts w:ascii="Times New Roman" w:hAnsi="Times New Roman" w:cs="Times New Roman"/>
        </w:rPr>
        <w:t>Wyobrażajmy sobie dosłownie wszystko, co mamy zapamiętać! Nasza wyobraźnia bardzo wspomaga procesy pamięciowe i pozwala nam wydobywać informacje z zakamarków mózgu! Słowa, które mamy zapamiętać, a nie są ze sobą powiązane można sobie wyobrazić. Np. kamień i huśtawka – uśmiechnięty kamień huśta się na huśtawce</w:t>
      </w:r>
      <w:r w:rsidR="00556123" w:rsidRPr="00C62887">
        <w:rPr>
          <w:rFonts w:ascii="Times New Roman" w:hAnsi="Times New Roman" w:cs="Times New Roman"/>
        </w:rPr>
        <w:t>.</w:t>
      </w:r>
    </w:p>
    <w:p w14:paraId="79D5EF51" w14:textId="121797CF" w:rsidR="00B13B70" w:rsidRPr="00C62887" w:rsidRDefault="00B13B70" w:rsidP="00B13B70">
      <w:pPr>
        <w:rPr>
          <w:rFonts w:ascii="Bradley Hand ITC" w:hAnsi="Bradley Hand ITC" w:cs="Times New Roman"/>
          <w:b/>
          <w:bCs/>
          <w:color w:val="00B0F0"/>
          <w:sz w:val="28"/>
          <w:szCs w:val="28"/>
        </w:rPr>
      </w:pPr>
      <w:r w:rsidRPr="00C62887">
        <w:rPr>
          <w:rFonts w:ascii="Bradley Hand ITC" w:hAnsi="Bradley Hand ITC" w:cs="Times New Roman"/>
          <w:b/>
          <w:bCs/>
          <w:color w:val="00B0F0"/>
          <w:sz w:val="28"/>
          <w:szCs w:val="28"/>
        </w:rPr>
        <w:t>3</w:t>
      </w:r>
      <w:r w:rsidR="00C62887" w:rsidRPr="00C62887">
        <w:rPr>
          <w:rFonts w:ascii="Bradley Hand ITC" w:hAnsi="Bradley Hand ITC" w:cs="Times New Roman"/>
          <w:b/>
          <w:bCs/>
          <w:color w:val="00B0F0"/>
          <w:sz w:val="28"/>
          <w:szCs w:val="28"/>
        </w:rPr>
        <w:t>.</w:t>
      </w:r>
      <w:r w:rsidRPr="00C62887">
        <w:rPr>
          <w:rFonts w:ascii="Bradley Hand ITC" w:hAnsi="Bradley Hand ITC" w:cs="Times New Roman"/>
          <w:b/>
          <w:bCs/>
          <w:color w:val="00B0F0"/>
          <w:sz w:val="28"/>
          <w:szCs w:val="28"/>
        </w:rPr>
        <w:t xml:space="preserve"> Grupowanie informacji</w:t>
      </w:r>
    </w:p>
    <w:p w14:paraId="1B150287" w14:textId="107E2BEF" w:rsidR="00B13B70" w:rsidRPr="00C62887" w:rsidRDefault="00B13B70" w:rsidP="00B13B70">
      <w:pPr>
        <w:rPr>
          <w:rFonts w:ascii="Times New Roman" w:hAnsi="Times New Roman" w:cs="Times New Roman"/>
        </w:rPr>
      </w:pPr>
      <w:r w:rsidRPr="00C62887">
        <w:rPr>
          <w:rFonts w:ascii="Times New Roman" w:hAnsi="Times New Roman" w:cs="Times New Roman"/>
        </w:rPr>
        <w:t>Kiedy mamy zapamiętać bardzo dużo słów, warto podzielić je na kategorie. Najlepiej, gdy w jednej kategorii będzie znajdować się około 8 słów. Przykładem tego może być lista zakupów – podział na warzywa i owoce/ produkty mleczne/produkty zbożowe etc. Gdy zapomnimy jej zabrać z domu, istnieje duża szansa, iż będziemy wiedzieć co mamy kupić.</w:t>
      </w:r>
    </w:p>
    <w:p w14:paraId="100EC691" w14:textId="5C0B1F0F" w:rsidR="00B13B70" w:rsidRPr="00C62887" w:rsidRDefault="00B13B70" w:rsidP="00B13B70">
      <w:pPr>
        <w:rPr>
          <w:rFonts w:ascii="Bradley Hand ITC" w:hAnsi="Bradley Hand ITC" w:cs="Times New Roman"/>
          <w:b/>
          <w:bCs/>
          <w:color w:val="00B050"/>
          <w:sz w:val="28"/>
          <w:szCs w:val="28"/>
        </w:rPr>
      </w:pPr>
      <w:r w:rsidRPr="00C62887">
        <w:rPr>
          <w:rFonts w:ascii="Bradley Hand ITC" w:hAnsi="Bradley Hand ITC" w:cs="Times New Roman"/>
          <w:b/>
          <w:bCs/>
          <w:color w:val="00B050"/>
          <w:sz w:val="28"/>
          <w:szCs w:val="28"/>
        </w:rPr>
        <w:t>4</w:t>
      </w:r>
      <w:r w:rsidR="00451D26">
        <w:rPr>
          <w:rFonts w:cstheme="minorHAnsi"/>
          <w:b/>
          <w:bCs/>
          <w:color w:val="00B050"/>
          <w:sz w:val="28"/>
          <w:szCs w:val="28"/>
        </w:rPr>
        <w:t>.</w:t>
      </w:r>
      <w:r w:rsidRPr="00C62887">
        <w:rPr>
          <w:rFonts w:ascii="Bradley Hand ITC" w:hAnsi="Bradley Hand ITC" w:cs="Times New Roman"/>
          <w:b/>
          <w:bCs/>
          <w:color w:val="00B050"/>
          <w:sz w:val="28"/>
          <w:szCs w:val="28"/>
        </w:rPr>
        <w:t xml:space="preserve"> Budowanie kontekstu</w:t>
      </w:r>
    </w:p>
    <w:p w14:paraId="21E47421" w14:textId="77777777" w:rsidR="00B13B70" w:rsidRPr="00C62887" w:rsidRDefault="00B13B70" w:rsidP="00B13B70">
      <w:pPr>
        <w:rPr>
          <w:rFonts w:ascii="Times New Roman" w:hAnsi="Times New Roman" w:cs="Times New Roman"/>
        </w:rPr>
      </w:pPr>
      <w:r w:rsidRPr="00C62887">
        <w:rPr>
          <w:rFonts w:ascii="Times New Roman" w:hAnsi="Times New Roman" w:cs="Times New Roman"/>
        </w:rPr>
        <w:t>Warto, byśmy nowo poznaną wiedzę umieścili w jakimś kontekście, bo oderwana od wszystkiego jest mało zrozumiana.</w:t>
      </w:r>
    </w:p>
    <w:p w14:paraId="66470F81" w14:textId="73AE1845" w:rsidR="00B13B70" w:rsidRPr="00C62887" w:rsidRDefault="00B13B70" w:rsidP="00B13B70">
      <w:pPr>
        <w:rPr>
          <w:rFonts w:ascii="Bradley Hand ITC" w:hAnsi="Bradley Hand ITC" w:cs="Times New Roman"/>
          <w:b/>
          <w:bCs/>
          <w:color w:val="FFC000"/>
          <w:sz w:val="28"/>
          <w:szCs w:val="28"/>
        </w:rPr>
      </w:pPr>
      <w:r w:rsidRPr="00C62887">
        <w:rPr>
          <w:rFonts w:ascii="Bradley Hand ITC" w:hAnsi="Bradley Hand ITC" w:cs="Times New Roman"/>
          <w:b/>
          <w:bCs/>
          <w:color w:val="FFC000"/>
          <w:sz w:val="28"/>
          <w:szCs w:val="28"/>
        </w:rPr>
        <w:t>5</w:t>
      </w:r>
      <w:r w:rsidR="00451D26">
        <w:rPr>
          <w:rFonts w:cstheme="minorHAnsi"/>
          <w:b/>
          <w:bCs/>
          <w:color w:val="FFC000"/>
          <w:sz w:val="28"/>
          <w:szCs w:val="28"/>
        </w:rPr>
        <w:t>.</w:t>
      </w:r>
      <w:r w:rsidRPr="00C62887">
        <w:rPr>
          <w:rFonts w:ascii="Bradley Hand ITC" w:hAnsi="Bradley Hand ITC" w:cs="Times New Roman"/>
          <w:b/>
          <w:bCs/>
          <w:color w:val="FFC000"/>
          <w:sz w:val="28"/>
          <w:szCs w:val="28"/>
        </w:rPr>
        <w:t xml:space="preserve"> Nauczanie innych</w:t>
      </w:r>
    </w:p>
    <w:p w14:paraId="3644719E" w14:textId="3BF42DC9" w:rsidR="00B13B70" w:rsidRPr="00C62887" w:rsidRDefault="00B13B70" w:rsidP="00B13B70">
      <w:pPr>
        <w:rPr>
          <w:rFonts w:ascii="Times New Roman" w:hAnsi="Times New Roman" w:cs="Times New Roman"/>
        </w:rPr>
      </w:pPr>
      <w:r w:rsidRPr="00C62887">
        <w:rPr>
          <w:rFonts w:ascii="Times New Roman" w:hAnsi="Times New Roman" w:cs="Times New Roman"/>
        </w:rPr>
        <w:t xml:space="preserve">Tłumacz innym to, co już umiesz lub czego się uczysz. Wspólne powtarzanie informacji np. przed </w:t>
      </w:r>
      <w:r w:rsidR="00CD7784" w:rsidRPr="00C62887">
        <w:rPr>
          <w:rFonts w:ascii="Times New Roman" w:hAnsi="Times New Roman" w:cs="Times New Roman"/>
        </w:rPr>
        <w:t>egzaminami czy</w:t>
      </w:r>
      <w:r w:rsidRPr="00C62887">
        <w:rPr>
          <w:rFonts w:ascii="Times New Roman" w:hAnsi="Times New Roman" w:cs="Times New Roman"/>
        </w:rPr>
        <w:t xml:space="preserve"> opowiadanie o </w:t>
      </w:r>
      <w:r w:rsidR="00435BD8">
        <w:rPr>
          <w:rFonts w:ascii="Times New Roman" w:hAnsi="Times New Roman" w:cs="Times New Roman"/>
        </w:rPr>
        <w:t>lekcji</w:t>
      </w:r>
      <w:r w:rsidRPr="00C62887">
        <w:rPr>
          <w:rFonts w:ascii="Times New Roman" w:hAnsi="Times New Roman" w:cs="Times New Roman"/>
        </w:rPr>
        <w:t xml:space="preserve"> czy książce bliskim osobom wspaniale pozwala utrwalać to, czego się nauczyliśmy wcześniej.</w:t>
      </w:r>
    </w:p>
    <w:p w14:paraId="7AC78B2B" w14:textId="39C03E80" w:rsidR="00B13B70" w:rsidRPr="00C62887" w:rsidRDefault="00B13B70" w:rsidP="00B13B70">
      <w:pPr>
        <w:rPr>
          <w:rFonts w:ascii="Bradley Hand ITC" w:hAnsi="Bradley Hand ITC" w:cs="Times New Roman"/>
          <w:b/>
          <w:bCs/>
          <w:color w:val="002060"/>
          <w:sz w:val="28"/>
          <w:szCs w:val="28"/>
        </w:rPr>
      </w:pPr>
      <w:r w:rsidRPr="00C62887">
        <w:rPr>
          <w:rFonts w:ascii="Bradley Hand ITC" w:hAnsi="Bradley Hand ITC" w:cs="Times New Roman"/>
          <w:b/>
          <w:bCs/>
          <w:color w:val="002060"/>
          <w:sz w:val="28"/>
          <w:szCs w:val="28"/>
        </w:rPr>
        <w:t>6</w:t>
      </w:r>
      <w:r w:rsidR="00435BD8">
        <w:rPr>
          <w:rFonts w:cstheme="minorHAnsi"/>
          <w:b/>
          <w:bCs/>
          <w:color w:val="002060"/>
          <w:sz w:val="28"/>
          <w:szCs w:val="28"/>
        </w:rPr>
        <w:t>.</w:t>
      </w:r>
      <w:r w:rsidRPr="00C62887">
        <w:rPr>
          <w:rFonts w:ascii="Bradley Hand ITC" w:hAnsi="Bradley Hand ITC" w:cs="Times New Roman"/>
          <w:b/>
          <w:bCs/>
          <w:color w:val="002060"/>
          <w:sz w:val="28"/>
          <w:szCs w:val="28"/>
        </w:rPr>
        <w:t xml:space="preserve"> Notatki obrazkowe</w:t>
      </w:r>
    </w:p>
    <w:p w14:paraId="5432E97B" w14:textId="77777777" w:rsidR="00B13B70" w:rsidRPr="00C62887" w:rsidRDefault="00B13B70" w:rsidP="00B13B70">
      <w:pPr>
        <w:rPr>
          <w:rFonts w:ascii="Times New Roman" w:hAnsi="Times New Roman" w:cs="Times New Roman"/>
        </w:rPr>
      </w:pPr>
      <w:r w:rsidRPr="00C62887">
        <w:rPr>
          <w:rFonts w:ascii="Times New Roman" w:hAnsi="Times New Roman" w:cs="Times New Roman"/>
        </w:rPr>
        <w:t>Jest to tworzenie małych lub większych rysunków na osobnych kartkach lub marginesach notatek.</w:t>
      </w:r>
    </w:p>
    <w:p w14:paraId="231AC021" w14:textId="10F292CE" w:rsidR="00B13B70" w:rsidRPr="00C62887" w:rsidRDefault="00B13B70" w:rsidP="00B13B70">
      <w:pPr>
        <w:rPr>
          <w:rFonts w:ascii="Bradley Hand ITC" w:hAnsi="Bradley Hand ITC" w:cs="Times New Roman"/>
          <w:b/>
          <w:bCs/>
          <w:color w:val="7030A0"/>
          <w:sz w:val="28"/>
          <w:szCs w:val="28"/>
        </w:rPr>
      </w:pPr>
      <w:r w:rsidRPr="00C62887">
        <w:rPr>
          <w:rFonts w:ascii="Bradley Hand ITC" w:hAnsi="Bradley Hand ITC" w:cs="Times New Roman"/>
          <w:b/>
          <w:bCs/>
          <w:color w:val="7030A0"/>
          <w:sz w:val="28"/>
          <w:szCs w:val="28"/>
        </w:rPr>
        <w:t>7</w:t>
      </w:r>
      <w:r w:rsidR="00435BD8">
        <w:rPr>
          <w:rFonts w:cstheme="minorHAnsi"/>
          <w:b/>
          <w:bCs/>
          <w:color w:val="7030A0"/>
          <w:sz w:val="28"/>
          <w:szCs w:val="28"/>
        </w:rPr>
        <w:t>.</w:t>
      </w:r>
      <w:r w:rsidRPr="00C62887">
        <w:rPr>
          <w:rFonts w:ascii="Bradley Hand ITC" w:hAnsi="Bradley Hand ITC" w:cs="Times New Roman"/>
          <w:b/>
          <w:bCs/>
          <w:color w:val="7030A0"/>
          <w:sz w:val="28"/>
          <w:szCs w:val="28"/>
        </w:rPr>
        <w:t xml:space="preserve"> Mapy my</w:t>
      </w:r>
      <w:r w:rsidRPr="00C62887">
        <w:rPr>
          <w:rFonts w:ascii="Cambria" w:hAnsi="Cambria" w:cs="Cambria"/>
          <w:b/>
          <w:bCs/>
          <w:color w:val="7030A0"/>
          <w:sz w:val="28"/>
          <w:szCs w:val="28"/>
        </w:rPr>
        <w:t>ś</w:t>
      </w:r>
      <w:r w:rsidRPr="00C62887">
        <w:rPr>
          <w:rFonts w:ascii="Bradley Hand ITC" w:hAnsi="Bradley Hand ITC" w:cs="Times New Roman"/>
          <w:b/>
          <w:bCs/>
          <w:color w:val="7030A0"/>
          <w:sz w:val="28"/>
          <w:szCs w:val="28"/>
        </w:rPr>
        <w:t>li</w:t>
      </w:r>
    </w:p>
    <w:p w14:paraId="54497DBD" w14:textId="77777777" w:rsidR="00B13B70" w:rsidRPr="00C62887" w:rsidRDefault="00B13B70" w:rsidP="00B13B70">
      <w:pPr>
        <w:rPr>
          <w:rFonts w:ascii="Times New Roman" w:hAnsi="Times New Roman" w:cs="Times New Roman"/>
        </w:rPr>
      </w:pPr>
      <w:r w:rsidRPr="00C62887">
        <w:rPr>
          <w:rFonts w:ascii="Times New Roman" w:hAnsi="Times New Roman" w:cs="Times New Roman"/>
        </w:rPr>
        <w:t>Jest to szczególny rodzaj notowania, w którym znaczenie mają gałęzie, kolory, symboliczne rysunki etc. Najlepiej doczytać na ten temat np. w tym miejscu: https://iqmatrix.pl/jak-tworzyc-mapy-mysli/</w:t>
      </w:r>
    </w:p>
    <w:p w14:paraId="4B4516E2" w14:textId="0ED34B8A" w:rsidR="00B13B70" w:rsidRPr="00C62887" w:rsidRDefault="00B13B70" w:rsidP="00B13B70">
      <w:pPr>
        <w:rPr>
          <w:rFonts w:ascii="Bradley Hand ITC" w:hAnsi="Bradley Hand ITC" w:cs="Times New Roman"/>
          <w:b/>
          <w:bCs/>
          <w:color w:val="FF6566"/>
          <w:sz w:val="28"/>
          <w:szCs w:val="28"/>
        </w:rPr>
      </w:pPr>
      <w:r w:rsidRPr="00C62887">
        <w:rPr>
          <w:rFonts w:ascii="Bradley Hand ITC" w:hAnsi="Bradley Hand ITC" w:cs="Times New Roman"/>
          <w:b/>
          <w:bCs/>
          <w:color w:val="FF6566"/>
          <w:sz w:val="28"/>
          <w:szCs w:val="28"/>
        </w:rPr>
        <w:t>8</w:t>
      </w:r>
      <w:r w:rsidR="00D37E1D">
        <w:rPr>
          <w:rFonts w:cstheme="minorHAnsi"/>
          <w:b/>
          <w:bCs/>
          <w:color w:val="FF6566"/>
          <w:sz w:val="28"/>
          <w:szCs w:val="28"/>
        </w:rPr>
        <w:t>.</w:t>
      </w:r>
      <w:r w:rsidRPr="00C62887">
        <w:rPr>
          <w:rFonts w:ascii="Bradley Hand ITC" w:hAnsi="Bradley Hand ITC" w:cs="Times New Roman"/>
          <w:b/>
          <w:bCs/>
          <w:color w:val="FF6566"/>
          <w:sz w:val="28"/>
          <w:szCs w:val="28"/>
        </w:rPr>
        <w:t xml:space="preserve"> </w:t>
      </w:r>
      <w:r w:rsidRPr="00C62887">
        <w:rPr>
          <w:rFonts w:ascii="Cambria" w:hAnsi="Cambria" w:cs="Cambria"/>
          <w:b/>
          <w:bCs/>
          <w:color w:val="FF6566"/>
          <w:sz w:val="28"/>
          <w:szCs w:val="28"/>
        </w:rPr>
        <w:t>Ż</w:t>
      </w:r>
      <w:r w:rsidRPr="00C62887">
        <w:rPr>
          <w:rFonts w:ascii="Bradley Hand ITC" w:hAnsi="Bradley Hand ITC" w:cs="Times New Roman"/>
          <w:b/>
          <w:bCs/>
          <w:color w:val="FF6566"/>
          <w:sz w:val="28"/>
          <w:szCs w:val="28"/>
        </w:rPr>
        <w:t>ywe obrazy</w:t>
      </w:r>
    </w:p>
    <w:p w14:paraId="348BB09F" w14:textId="77777777" w:rsidR="00B13B70" w:rsidRPr="00C62887" w:rsidRDefault="00B13B70" w:rsidP="00B13B70">
      <w:pPr>
        <w:rPr>
          <w:rFonts w:ascii="Times New Roman" w:hAnsi="Times New Roman" w:cs="Times New Roman"/>
        </w:rPr>
      </w:pPr>
      <w:r w:rsidRPr="00C62887">
        <w:rPr>
          <w:rFonts w:ascii="Times New Roman" w:hAnsi="Times New Roman" w:cs="Times New Roman"/>
        </w:rPr>
        <w:t>Wyobrażaj sobie jak najbardziej realnie to, czego się uczysz, czy co będziesz robić. Żywy obraz (</w:t>
      </w:r>
      <w:proofErr w:type="spellStart"/>
      <w:r w:rsidRPr="00C62887">
        <w:rPr>
          <w:rFonts w:ascii="Times New Roman" w:hAnsi="Times New Roman" w:cs="Times New Roman"/>
        </w:rPr>
        <w:t>mental</w:t>
      </w:r>
      <w:proofErr w:type="spellEnd"/>
      <w:r w:rsidRPr="00C62887">
        <w:rPr>
          <w:rFonts w:ascii="Times New Roman" w:hAnsi="Times New Roman" w:cs="Times New Roman"/>
        </w:rPr>
        <w:t xml:space="preserve"> </w:t>
      </w:r>
      <w:proofErr w:type="spellStart"/>
      <w:r w:rsidRPr="00C62887">
        <w:rPr>
          <w:rFonts w:ascii="Times New Roman" w:hAnsi="Times New Roman" w:cs="Times New Roman"/>
        </w:rPr>
        <w:t>glue</w:t>
      </w:r>
      <w:proofErr w:type="spellEnd"/>
      <w:r w:rsidRPr="00C62887">
        <w:rPr>
          <w:rFonts w:ascii="Times New Roman" w:hAnsi="Times New Roman" w:cs="Times New Roman"/>
        </w:rPr>
        <w:t>) to coś śmiesznego, bogatego w akcję z naszym udziałem. Np. idziesz kupić śledzie i mleko. Możesz wyobrazić, że płyniesz w rzece mleka, w której płyną śledzie.</w:t>
      </w:r>
    </w:p>
    <w:p w14:paraId="58802823" w14:textId="77777777" w:rsidR="00515B85" w:rsidRDefault="00515B85" w:rsidP="00B13B70">
      <w:pPr>
        <w:rPr>
          <w:rFonts w:ascii="Bradley Hand ITC" w:hAnsi="Bradley Hand ITC" w:cs="Times New Roman"/>
          <w:b/>
          <w:bCs/>
          <w:color w:val="4CF5F9"/>
          <w:sz w:val="28"/>
          <w:szCs w:val="28"/>
        </w:rPr>
      </w:pPr>
    </w:p>
    <w:p w14:paraId="14FE7BA5" w14:textId="77777777" w:rsidR="00515B85" w:rsidRDefault="00515B85" w:rsidP="00B13B70">
      <w:pPr>
        <w:rPr>
          <w:rFonts w:ascii="Bradley Hand ITC" w:hAnsi="Bradley Hand ITC" w:cs="Times New Roman"/>
          <w:b/>
          <w:bCs/>
          <w:color w:val="4CF5F9"/>
          <w:sz w:val="28"/>
          <w:szCs w:val="28"/>
        </w:rPr>
      </w:pPr>
    </w:p>
    <w:p w14:paraId="65605805" w14:textId="4790B1B6" w:rsidR="00515B85" w:rsidRDefault="00B13B70" w:rsidP="00B13B70">
      <w:pPr>
        <w:rPr>
          <w:rFonts w:ascii="Bradley Hand ITC" w:hAnsi="Bradley Hand ITC" w:cs="Times New Roman"/>
          <w:b/>
          <w:bCs/>
          <w:color w:val="4CF5F9"/>
          <w:sz w:val="28"/>
          <w:szCs w:val="28"/>
        </w:rPr>
      </w:pPr>
      <w:r w:rsidRPr="005B73E4">
        <w:rPr>
          <w:rFonts w:ascii="Bradley Hand ITC" w:hAnsi="Bradley Hand ITC" w:cs="Times New Roman"/>
          <w:b/>
          <w:bCs/>
          <w:color w:val="4CF5F9"/>
          <w:sz w:val="28"/>
          <w:szCs w:val="28"/>
        </w:rPr>
        <w:lastRenderedPageBreak/>
        <w:t>9</w:t>
      </w:r>
      <w:r w:rsidR="00515B85">
        <w:rPr>
          <w:rFonts w:cstheme="minorHAnsi"/>
          <w:b/>
          <w:bCs/>
          <w:color w:val="4CF5F9"/>
          <w:sz w:val="28"/>
          <w:szCs w:val="28"/>
        </w:rPr>
        <w:t>.</w:t>
      </w:r>
      <w:r w:rsidRPr="005B73E4">
        <w:rPr>
          <w:rFonts w:ascii="Bradley Hand ITC" w:hAnsi="Bradley Hand ITC" w:cs="Times New Roman"/>
          <w:b/>
          <w:bCs/>
          <w:color w:val="4CF5F9"/>
          <w:sz w:val="28"/>
          <w:szCs w:val="28"/>
        </w:rPr>
        <w:t xml:space="preserve"> Ła</w:t>
      </w:r>
      <w:r w:rsidRPr="005B73E4">
        <w:rPr>
          <w:rFonts w:ascii="Cambria" w:hAnsi="Cambria" w:cs="Cambria"/>
          <w:b/>
          <w:bCs/>
          <w:color w:val="4CF5F9"/>
          <w:sz w:val="28"/>
          <w:szCs w:val="28"/>
        </w:rPr>
        <w:t>ń</w:t>
      </w:r>
      <w:r w:rsidRPr="005B73E4">
        <w:rPr>
          <w:rFonts w:ascii="Bradley Hand ITC" w:hAnsi="Bradley Hand ITC" w:cs="Times New Roman"/>
          <w:b/>
          <w:bCs/>
          <w:color w:val="4CF5F9"/>
          <w:sz w:val="28"/>
          <w:szCs w:val="28"/>
        </w:rPr>
        <w:t>cuchowa metoda skojarze</w:t>
      </w:r>
      <w:r w:rsidRPr="005B73E4">
        <w:rPr>
          <w:rFonts w:ascii="Cambria" w:hAnsi="Cambria" w:cs="Cambria"/>
          <w:b/>
          <w:bCs/>
          <w:color w:val="4CF5F9"/>
          <w:sz w:val="28"/>
          <w:szCs w:val="28"/>
        </w:rPr>
        <w:t>ń</w:t>
      </w:r>
      <w:r w:rsidRPr="005B73E4">
        <w:rPr>
          <w:rFonts w:ascii="Bradley Hand ITC" w:hAnsi="Bradley Hand ITC" w:cs="Times New Roman"/>
          <w:b/>
          <w:bCs/>
          <w:color w:val="4CF5F9"/>
          <w:sz w:val="28"/>
          <w:szCs w:val="28"/>
        </w:rPr>
        <w:t xml:space="preserve"> (ŁMS)</w:t>
      </w:r>
    </w:p>
    <w:p w14:paraId="5A84D30F" w14:textId="452CDE7E" w:rsidR="00B13B70" w:rsidRPr="00515B85" w:rsidRDefault="00B13B70" w:rsidP="00B13B70">
      <w:pPr>
        <w:rPr>
          <w:rFonts w:ascii="Bradley Hand ITC" w:hAnsi="Bradley Hand ITC" w:cs="Times New Roman"/>
          <w:b/>
          <w:bCs/>
          <w:color w:val="4CF5F9"/>
          <w:sz w:val="28"/>
          <w:szCs w:val="28"/>
        </w:rPr>
      </w:pPr>
      <w:r w:rsidRPr="00C62887">
        <w:rPr>
          <w:rFonts w:ascii="Times New Roman" w:hAnsi="Times New Roman" w:cs="Times New Roman"/>
        </w:rPr>
        <w:t>Wykorzystujemy ją przede wszystkim do tego, by zapamiętać coś w narzuconej kolejności – łączymy ze sobą kolejne słowa wyobrażając sobie po kolei co się dzieje. Np. hełm, truskawka i kubek – biorę do rąk hełm, rozgniatam w nim truskawkę, by przełożyć ją do kubka i zalać jak herbatę.</w:t>
      </w:r>
    </w:p>
    <w:p w14:paraId="3F4EA68B" w14:textId="4626D10B" w:rsidR="00B13B70" w:rsidRPr="005B73E4" w:rsidRDefault="00B13B70" w:rsidP="00B13B70">
      <w:pPr>
        <w:rPr>
          <w:rFonts w:ascii="Bradley Hand ITC" w:hAnsi="Bradley Hand ITC" w:cs="Times New Roman"/>
          <w:b/>
          <w:bCs/>
          <w:color w:val="777747"/>
          <w:sz w:val="28"/>
          <w:szCs w:val="28"/>
        </w:rPr>
      </w:pPr>
      <w:r w:rsidRPr="005B73E4">
        <w:rPr>
          <w:rFonts w:ascii="Bradley Hand ITC" w:hAnsi="Bradley Hand ITC" w:cs="Times New Roman"/>
          <w:b/>
          <w:bCs/>
          <w:color w:val="777747"/>
          <w:sz w:val="28"/>
          <w:szCs w:val="28"/>
        </w:rPr>
        <w:t>1</w:t>
      </w:r>
      <w:r w:rsidR="00515B85">
        <w:rPr>
          <w:rFonts w:cstheme="minorHAnsi"/>
          <w:b/>
          <w:bCs/>
          <w:color w:val="777747"/>
          <w:sz w:val="28"/>
          <w:szCs w:val="28"/>
        </w:rPr>
        <w:t>.</w:t>
      </w:r>
      <w:r w:rsidRPr="005B73E4">
        <w:rPr>
          <w:rFonts w:ascii="Bradley Hand ITC" w:hAnsi="Bradley Hand ITC" w:cs="Times New Roman"/>
          <w:b/>
          <w:bCs/>
          <w:color w:val="777747"/>
          <w:sz w:val="28"/>
          <w:szCs w:val="28"/>
        </w:rPr>
        <w:t>0 Zakładkowa metoda zapami</w:t>
      </w:r>
      <w:r w:rsidRPr="005B73E4">
        <w:rPr>
          <w:rFonts w:ascii="Cambria" w:hAnsi="Cambria" w:cs="Cambria"/>
          <w:b/>
          <w:bCs/>
          <w:color w:val="777747"/>
          <w:sz w:val="28"/>
          <w:szCs w:val="28"/>
        </w:rPr>
        <w:t>ę</w:t>
      </w:r>
      <w:r w:rsidRPr="005B73E4">
        <w:rPr>
          <w:rFonts w:ascii="Bradley Hand ITC" w:hAnsi="Bradley Hand ITC" w:cs="Times New Roman"/>
          <w:b/>
          <w:bCs/>
          <w:color w:val="777747"/>
          <w:sz w:val="28"/>
          <w:szCs w:val="28"/>
        </w:rPr>
        <w:t>tywania (ZMZ)</w:t>
      </w:r>
    </w:p>
    <w:p w14:paraId="4757F238" w14:textId="77777777" w:rsidR="00B13B70" w:rsidRPr="00C62887" w:rsidRDefault="00B13B70" w:rsidP="00B13B70">
      <w:pPr>
        <w:rPr>
          <w:rFonts w:ascii="Times New Roman" w:hAnsi="Times New Roman" w:cs="Times New Roman"/>
        </w:rPr>
      </w:pPr>
      <w:r w:rsidRPr="00C62887">
        <w:rPr>
          <w:rFonts w:ascii="Times New Roman" w:hAnsi="Times New Roman" w:cs="Times New Roman"/>
        </w:rPr>
        <w:t>Swoje części ciała traktujesz jak kotwice. Np. masz stopy, kolana, brzuch itd. Wyobrażasz sobie to, co masz np. kupić w sklepie (olej, kasza, grejpfrut), np. stoję stopami w oleju, kaszą okładam sobie kolana i robię pasek z grejpfrutów na brzuchu. Istotne jest, by towarzyszyła nam przy tym duża dawka śmiechu.</w:t>
      </w:r>
    </w:p>
    <w:p w14:paraId="1A3D5329" w14:textId="0CA623C8" w:rsidR="00B13B70" w:rsidRPr="005B73E4" w:rsidRDefault="00B13B70" w:rsidP="00B13B70">
      <w:pPr>
        <w:rPr>
          <w:rFonts w:ascii="Bradley Hand ITC" w:hAnsi="Bradley Hand ITC" w:cs="Times New Roman"/>
          <w:b/>
          <w:bCs/>
          <w:color w:val="FF4040"/>
          <w:sz w:val="28"/>
          <w:szCs w:val="28"/>
        </w:rPr>
      </w:pPr>
      <w:r w:rsidRPr="005B73E4">
        <w:rPr>
          <w:rFonts w:ascii="Bradley Hand ITC" w:hAnsi="Bradley Hand ITC" w:cs="Times New Roman"/>
          <w:b/>
          <w:bCs/>
          <w:color w:val="FF4040"/>
          <w:sz w:val="28"/>
          <w:szCs w:val="28"/>
        </w:rPr>
        <w:t>11</w:t>
      </w:r>
      <w:r w:rsidR="0072742A">
        <w:rPr>
          <w:rFonts w:cstheme="minorHAnsi"/>
          <w:b/>
          <w:bCs/>
          <w:color w:val="FF4040"/>
          <w:sz w:val="28"/>
          <w:szCs w:val="28"/>
        </w:rPr>
        <w:t>.</w:t>
      </w:r>
      <w:r w:rsidRPr="005B73E4">
        <w:rPr>
          <w:rFonts w:ascii="Bradley Hand ITC" w:hAnsi="Bradley Hand ITC" w:cs="Times New Roman"/>
          <w:b/>
          <w:bCs/>
          <w:color w:val="FF4040"/>
          <w:sz w:val="28"/>
          <w:szCs w:val="28"/>
        </w:rPr>
        <w:t xml:space="preserve"> Technika słów zast</w:t>
      </w:r>
      <w:r w:rsidRPr="005B73E4">
        <w:rPr>
          <w:rFonts w:ascii="Cambria" w:hAnsi="Cambria" w:cs="Cambria"/>
          <w:b/>
          <w:bCs/>
          <w:color w:val="FF4040"/>
          <w:sz w:val="28"/>
          <w:szCs w:val="28"/>
        </w:rPr>
        <w:t>ę</w:t>
      </w:r>
      <w:r w:rsidRPr="005B73E4">
        <w:rPr>
          <w:rFonts w:ascii="Bradley Hand ITC" w:hAnsi="Bradley Hand ITC" w:cs="Times New Roman"/>
          <w:b/>
          <w:bCs/>
          <w:color w:val="FF4040"/>
          <w:sz w:val="28"/>
          <w:szCs w:val="28"/>
        </w:rPr>
        <w:t>pczych (TSZ)</w:t>
      </w:r>
    </w:p>
    <w:p w14:paraId="3DAC0DE8" w14:textId="77777777" w:rsidR="00B13B70" w:rsidRPr="00C62887" w:rsidRDefault="00B13B70" w:rsidP="00B13B70">
      <w:pPr>
        <w:rPr>
          <w:rFonts w:ascii="Times New Roman" w:hAnsi="Times New Roman" w:cs="Times New Roman"/>
        </w:rPr>
      </w:pPr>
      <w:r w:rsidRPr="00C62887">
        <w:rPr>
          <w:rFonts w:ascii="Times New Roman" w:hAnsi="Times New Roman" w:cs="Times New Roman"/>
        </w:rPr>
        <w:t xml:space="preserve">Jest przydatna w nauce obcych słówek, które rozbijamy na części, na </w:t>
      </w:r>
      <w:proofErr w:type="gramStart"/>
      <w:r w:rsidRPr="00C62887">
        <w:rPr>
          <w:rFonts w:ascii="Times New Roman" w:hAnsi="Times New Roman" w:cs="Times New Roman"/>
        </w:rPr>
        <w:t>przykład:  „</w:t>
      </w:r>
      <w:proofErr w:type="spellStart"/>
      <w:proofErr w:type="gramEnd"/>
      <w:r w:rsidRPr="00C62887">
        <w:rPr>
          <w:rFonts w:ascii="Times New Roman" w:hAnsi="Times New Roman" w:cs="Times New Roman"/>
        </w:rPr>
        <w:t>arrabal</w:t>
      </w:r>
      <w:proofErr w:type="spellEnd"/>
      <w:r w:rsidRPr="00C62887">
        <w:rPr>
          <w:rFonts w:ascii="Times New Roman" w:hAnsi="Times New Roman" w:cs="Times New Roman"/>
        </w:rPr>
        <w:t>” (z hiszp. przedmieście), dzielimy na „</w:t>
      </w:r>
      <w:proofErr w:type="spellStart"/>
      <w:r w:rsidRPr="00C62887">
        <w:rPr>
          <w:rFonts w:ascii="Times New Roman" w:hAnsi="Times New Roman" w:cs="Times New Roman"/>
        </w:rPr>
        <w:t>arra</w:t>
      </w:r>
      <w:proofErr w:type="spellEnd"/>
      <w:r w:rsidRPr="00C62887">
        <w:rPr>
          <w:rFonts w:ascii="Times New Roman" w:hAnsi="Times New Roman" w:cs="Times New Roman"/>
        </w:rPr>
        <w:t xml:space="preserve">” i „bal”. Wyobrażamy sobie wtedy, np., że idzie z nami papuga ara (wołamy na nią </w:t>
      </w:r>
      <w:proofErr w:type="spellStart"/>
      <w:r w:rsidRPr="00C62887">
        <w:rPr>
          <w:rFonts w:ascii="Times New Roman" w:hAnsi="Times New Roman" w:cs="Times New Roman"/>
        </w:rPr>
        <w:t>Arra</w:t>
      </w:r>
      <w:proofErr w:type="spellEnd"/>
      <w:r w:rsidRPr="00C62887">
        <w:rPr>
          <w:rFonts w:ascii="Times New Roman" w:hAnsi="Times New Roman" w:cs="Times New Roman"/>
        </w:rPr>
        <w:t>!) i idziemy na bal znajdujący się na przedmieściu.</w:t>
      </w:r>
    </w:p>
    <w:p w14:paraId="31A67041" w14:textId="141CBDE7" w:rsidR="00B13B70" w:rsidRPr="005B73E4" w:rsidRDefault="00B13B70" w:rsidP="00B13B70">
      <w:pPr>
        <w:rPr>
          <w:rFonts w:ascii="Bradley Hand ITC" w:hAnsi="Bradley Hand ITC" w:cs="Times New Roman"/>
          <w:b/>
          <w:bCs/>
          <w:color w:val="FFFF00"/>
          <w:sz w:val="28"/>
          <w:szCs w:val="28"/>
        </w:rPr>
      </w:pPr>
      <w:r w:rsidRPr="005B73E4">
        <w:rPr>
          <w:rFonts w:ascii="Bradley Hand ITC" w:hAnsi="Bradley Hand ITC" w:cs="Times New Roman"/>
          <w:b/>
          <w:bCs/>
          <w:color w:val="FFFF00"/>
          <w:sz w:val="28"/>
          <w:szCs w:val="28"/>
        </w:rPr>
        <w:t>12</w:t>
      </w:r>
      <w:r w:rsidR="00680FB1">
        <w:rPr>
          <w:rFonts w:cstheme="minorHAnsi"/>
          <w:b/>
          <w:bCs/>
          <w:color w:val="FFFF00"/>
          <w:sz w:val="28"/>
          <w:szCs w:val="28"/>
        </w:rPr>
        <w:t>.</w:t>
      </w:r>
      <w:r w:rsidRPr="005B73E4">
        <w:rPr>
          <w:rFonts w:ascii="Bradley Hand ITC" w:hAnsi="Bradley Hand ITC" w:cs="Times New Roman"/>
          <w:b/>
          <w:bCs/>
          <w:color w:val="FFFF00"/>
          <w:sz w:val="28"/>
          <w:szCs w:val="28"/>
        </w:rPr>
        <w:t xml:space="preserve"> Poł</w:t>
      </w:r>
      <w:r w:rsidRPr="005B73E4">
        <w:rPr>
          <w:rFonts w:ascii="Cambria" w:hAnsi="Cambria" w:cs="Cambria"/>
          <w:b/>
          <w:bCs/>
          <w:color w:val="FFFF00"/>
          <w:sz w:val="28"/>
          <w:szCs w:val="28"/>
        </w:rPr>
        <w:t>ą</w:t>
      </w:r>
      <w:r w:rsidRPr="005B73E4">
        <w:rPr>
          <w:rFonts w:ascii="Bradley Hand ITC" w:hAnsi="Bradley Hand ITC" w:cs="Times New Roman"/>
          <w:b/>
          <w:bCs/>
          <w:color w:val="FFFF00"/>
          <w:sz w:val="28"/>
          <w:szCs w:val="28"/>
        </w:rPr>
        <w:t>czenie – cyferka + literka</w:t>
      </w:r>
    </w:p>
    <w:p w14:paraId="592D37CB" w14:textId="77777777" w:rsidR="00B13B70" w:rsidRPr="00C62887" w:rsidRDefault="00B13B70" w:rsidP="00B13B70">
      <w:pPr>
        <w:rPr>
          <w:rFonts w:ascii="Times New Roman" w:hAnsi="Times New Roman" w:cs="Times New Roman"/>
        </w:rPr>
      </w:pPr>
      <w:r w:rsidRPr="00C62887">
        <w:rPr>
          <w:rFonts w:ascii="Times New Roman" w:hAnsi="Times New Roman" w:cs="Times New Roman"/>
        </w:rPr>
        <w:t>Ustalamy stałą tabelkę z liczbami i literkami (np. 1- B, 2 – S itd.</w:t>
      </w:r>
      <w:proofErr w:type="gramStart"/>
      <w:r w:rsidRPr="00C62887">
        <w:rPr>
          <w:rFonts w:ascii="Times New Roman" w:hAnsi="Times New Roman" w:cs="Times New Roman"/>
        </w:rPr>
        <w:t>) ,</w:t>
      </w:r>
      <w:proofErr w:type="gramEnd"/>
      <w:r w:rsidRPr="00C62887">
        <w:rPr>
          <w:rFonts w:ascii="Times New Roman" w:hAnsi="Times New Roman" w:cs="Times New Roman"/>
        </w:rPr>
        <w:t xml:space="preserve"> której uczymy się na pamięć. Można ją powiesić w widocznym miejscu (np. na tablicy korkowej). Mamy do zapamiętania liczbę np. 860, która odpowiada literom </w:t>
      </w:r>
      <w:proofErr w:type="spellStart"/>
      <w:r w:rsidRPr="00C62887">
        <w:rPr>
          <w:rFonts w:ascii="Times New Roman" w:hAnsi="Times New Roman" w:cs="Times New Roman"/>
        </w:rPr>
        <w:t>fks</w:t>
      </w:r>
      <w:proofErr w:type="spellEnd"/>
      <w:r w:rsidRPr="00C62887">
        <w:rPr>
          <w:rFonts w:ascii="Times New Roman" w:hAnsi="Times New Roman" w:cs="Times New Roman"/>
        </w:rPr>
        <w:t>, wówczas tworzymy słowo np. fuks.</w:t>
      </w:r>
    </w:p>
    <w:p w14:paraId="5431D7CD" w14:textId="341A2EA0" w:rsidR="00B13B70" w:rsidRPr="005B73E4" w:rsidRDefault="00B13B70" w:rsidP="00B13B70">
      <w:pPr>
        <w:rPr>
          <w:rFonts w:ascii="Bradley Hand ITC" w:hAnsi="Bradley Hand ITC" w:cs="Times New Roman"/>
          <w:b/>
          <w:bCs/>
          <w:color w:val="40AFFF"/>
          <w:sz w:val="28"/>
          <w:szCs w:val="28"/>
        </w:rPr>
      </w:pPr>
      <w:r w:rsidRPr="005B73E4">
        <w:rPr>
          <w:rFonts w:ascii="Bradley Hand ITC" w:hAnsi="Bradley Hand ITC" w:cs="Times New Roman"/>
          <w:b/>
          <w:bCs/>
          <w:color w:val="40AFFF"/>
          <w:sz w:val="28"/>
          <w:szCs w:val="28"/>
        </w:rPr>
        <w:t>13</w:t>
      </w:r>
      <w:r w:rsidR="00AD6F90">
        <w:rPr>
          <w:rFonts w:cstheme="minorHAnsi"/>
          <w:b/>
          <w:bCs/>
          <w:color w:val="40AFFF"/>
          <w:sz w:val="28"/>
          <w:szCs w:val="28"/>
        </w:rPr>
        <w:t>.</w:t>
      </w:r>
      <w:r w:rsidRPr="005B73E4">
        <w:rPr>
          <w:rFonts w:ascii="Bradley Hand ITC" w:hAnsi="Bradley Hand ITC" w:cs="Times New Roman"/>
          <w:b/>
          <w:bCs/>
          <w:color w:val="40AFFF"/>
          <w:sz w:val="28"/>
          <w:szCs w:val="28"/>
        </w:rPr>
        <w:t xml:space="preserve"> Zakładki numeryczne</w:t>
      </w:r>
    </w:p>
    <w:p w14:paraId="1730C67E" w14:textId="77777777" w:rsidR="00B13B70" w:rsidRPr="00C62887" w:rsidRDefault="00B13B70" w:rsidP="00B13B70">
      <w:pPr>
        <w:rPr>
          <w:rFonts w:ascii="Times New Roman" w:hAnsi="Times New Roman" w:cs="Times New Roman"/>
        </w:rPr>
      </w:pPr>
      <w:r w:rsidRPr="00C62887">
        <w:rPr>
          <w:rFonts w:ascii="Times New Roman" w:hAnsi="Times New Roman" w:cs="Times New Roman"/>
        </w:rPr>
        <w:t>Poszczególnym numerkom na stałe przypisujemy jakieś słowo, np. 1. dom, 2. bałwan, 3. skarpetka. Kiedy mamy zapamiętać np. nr telefonu zaczynający się od 213 – budujemy skojarzenia np. Skarpetka wpadła przez okno do domu, a tam czekał na nią bałwan.</w:t>
      </w:r>
    </w:p>
    <w:p w14:paraId="453B7C48" w14:textId="77777777" w:rsidR="00B13B70" w:rsidRPr="00C62887" w:rsidRDefault="00B13B70" w:rsidP="00B13B70">
      <w:pPr>
        <w:rPr>
          <w:rFonts w:ascii="Times New Roman" w:hAnsi="Times New Roman" w:cs="Times New Roman"/>
        </w:rPr>
      </w:pPr>
    </w:p>
    <w:p w14:paraId="39071152" w14:textId="417C65EB" w:rsidR="00F67C11" w:rsidRDefault="00B13B70">
      <w:pPr>
        <w:rPr>
          <w:rFonts w:ascii="Times New Roman" w:hAnsi="Times New Roman" w:cs="Times New Roman"/>
        </w:rPr>
      </w:pPr>
      <w:r w:rsidRPr="00C62887">
        <w:rPr>
          <w:rFonts w:ascii="Times New Roman" w:hAnsi="Times New Roman" w:cs="Times New Roman"/>
        </w:rPr>
        <w:t>Powyższe techniki łączy przede wszystkim humor i dobra zabawa. Najwięcej zapamiętuje się, kiedy towarzyszą nam emocje i możemy śmiać się ze skojarzeń czy stworzonych przez siebie wizualizacji. Warto spróbować stosować wszystkie techniki i wybrać sobie kilka do stosowania regularnie. Co Wam najbardziej pomaga w zapamiętywaniu informacji?</w:t>
      </w:r>
    </w:p>
    <w:p w14:paraId="5C5EB206" w14:textId="6ECD1D38" w:rsidR="00F67C11" w:rsidRDefault="00F67C11">
      <w:pPr>
        <w:rPr>
          <w:rFonts w:ascii="Times New Roman" w:hAnsi="Times New Roman" w:cs="Times New Roman"/>
          <w:sz w:val="20"/>
          <w:szCs w:val="20"/>
        </w:rPr>
      </w:pPr>
    </w:p>
    <w:p w14:paraId="4DE6E813" w14:textId="2E620F20" w:rsidR="00E732B6" w:rsidRDefault="00E732B6">
      <w:pPr>
        <w:rPr>
          <w:rFonts w:ascii="Times New Roman" w:hAnsi="Times New Roman" w:cs="Times New Roman"/>
          <w:sz w:val="20"/>
          <w:szCs w:val="20"/>
        </w:rPr>
      </w:pPr>
    </w:p>
    <w:p w14:paraId="02EAF986" w14:textId="0B733451" w:rsidR="00E732B6" w:rsidRDefault="00E732B6">
      <w:pPr>
        <w:rPr>
          <w:rFonts w:ascii="Times New Roman" w:hAnsi="Times New Roman" w:cs="Times New Roman"/>
          <w:sz w:val="20"/>
          <w:szCs w:val="20"/>
        </w:rPr>
      </w:pPr>
    </w:p>
    <w:p w14:paraId="5DAAC877" w14:textId="7BD9612C" w:rsidR="00E732B6" w:rsidRDefault="00E732B6">
      <w:pPr>
        <w:rPr>
          <w:rFonts w:ascii="Times New Roman" w:hAnsi="Times New Roman" w:cs="Times New Roman"/>
          <w:sz w:val="20"/>
          <w:szCs w:val="20"/>
        </w:rPr>
      </w:pPr>
    </w:p>
    <w:p w14:paraId="5D71D1BD" w14:textId="72882A21" w:rsidR="00E732B6" w:rsidRDefault="00E732B6">
      <w:pPr>
        <w:rPr>
          <w:rFonts w:ascii="Times New Roman" w:hAnsi="Times New Roman" w:cs="Times New Roman"/>
          <w:sz w:val="20"/>
          <w:szCs w:val="20"/>
        </w:rPr>
      </w:pPr>
    </w:p>
    <w:p w14:paraId="6CC53876" w14:textId="6513E619" w:rsidR="00E732B6" w:rsidRDefault="00E732B6">
      <w:pPr>
        <w:rPr>
          <w:rFonts w:ascii="Times New Roman" w:hAnsi="Times New Roman" w:cs="Times New Roman"/>
          <w:sz w:val="20"/>
          <w:szCs w:val="20"/>
        </w:rPr>
      </w:pPr>
    </w:p>
    <w:p w14:paraId="476F4830" w14:textId="133143FD" w:rsidR="00E732B6" w:rsidRDefault="00E732B6">
      <w:pPr>
        <w:rPr>
          <w:rFonts w:ascii="Times New Roman" w:hAnsi="Times New Roman" w:cs="Times New Roman"/>
          <w:sz w:val="20"/>
          <w:szCs w:val="20"/>
        </w:rPr>
      </w:pPr>
    </w:p>
    <w:p w14:paraId="6409FFA0" w14:textId="6EA0783C" w:rsidR="00E732B6" w:rsidRDefault="00E732B6">
      <w:pPr>
        <w:rPr>
          <w:rFonts w:ascii="Times New Roman" w:hAnsi="Times New Roman" w:cs="Times New Roman"/>
          <w:sz w:val="20"/>
          <w:szCs w:val="20"/>
        </w:rPr>
      </w:pPr>
    </w:p>
    <w:p w14:paraId="1D319135" w14:textId="119C5807" w:rsidR="00E732B6" w:rsidRDefault="00E732B6">
      <w:pPr>
        <w:rPr>
          <w:rFonts w:ascii="Times New Roman" w:hAnsi="Times New Roman" w:cs="Times New Roman"/>
          <w:sz w:val="20"/>
          <w:szCs w:val="20"/>
        </w:rPr>
      </w:pPr>
    </w:p>
    <w:p w14:paraId="35E9B9BE" w14:textId="77777777" w:rsidR="00E732B6" w:rsidRPr="00E732B6" w:rsidRDefault="00E732B6">
      <w:pPr>
        <w:rPr>
          <w:rFonts w:ascii="Times New Roman" w:hAnsi="Times New Roman" w:cs="Times New Roman"/>
          <w:sz w:val="20"/>
          <w:szCs w:val="20"/>
        </w:rPr>
      </w:pPr>
    </w:p>
    <w:p w14:paraId="3A7D8EE4" w14:textId="1233F866" w:rsidR="00F67C11" w:rsidRPr="00E732B6" w:rsidRDefault="006E05B1">
      <w:pPr>
        <w:rPr>
          <w:rFonts w:ascii="Times New Roman" w:hAnsi="Times New Roman" w:cs="Times New Roman"/>
          <w:sz w:val="20"/>
          <w:szCs w:val="20"/>
        </w:rPr>
      </w:pPr>
      <w:r w:rsidRPr="00E732B6">
        <w:rPr>
          <w:rFonts w:ascii="Times New Roman" w:hAnsi="Times New Roman" w:cs="Times New Roman"/>
          <w:sz w:val="20"/>
          <w:szCs w:val="20"/>
        </w:rPr>
        <w:t>Źródło: Mnemotechniki i pamięć</w:t>
      </w:r>
      <w:r w:rsidR="00E732B6" w:rsidRPr="00E732B6">
        <w:rPr>
          <w:rFonts w:ascii="Times New Roman" w:hAnsi="Times New Roman" w:cs="Times New Roman"/>
          <w:sz w:val="20"/>
          <w:szCs w:val="20"/>
        </w:rPr>
        <w:t>, rosnijwsile.pl</w:t>
      </w:r>
    </w:p>
    <w:p w14:paraId="59C616DA" w14:textId="1F6789C8" w:rsidR="00F67C11" w:rsidRDefault="00F67C11">
      <w:pPr>
        <w:rPr>
          <w:rFonts w:ascii="Times New Roman" w:hAnsi="Times New Roman" w:cs="Times New Roman"/>
        </w:rPr>
      </w:pPr>
    </w:p>
    <w:p w14:paraId="621D764D" w14:textId="1F504E1A" w:rsidR="00F67C11" w:rsidRDefault="00F67C11">
      <w:pPr>
        <w:rPr>
          <w:rFonts w:ascii="Times New Roman" w:hAnsi="Times New Roman" w:cs="Times New Roman"/>
        </w:rPr>
      </w:pPr>
    </w:p>
    <w:p w14:paraId="66D10506" w14:textId="77777777" w:rsidR="00F67C11" w:rsidRPr="00C62887" w:rsidRDefault="00F67C11">
      <w:pPr>
        <w:rPr>
          <w:rFonts w:ascii="Times New Roman" w:hAnsi="Times New Roman" w:cs="Times New Roman"/>
        </w:rPr>
      </w:pPr>
    </w:p>
    <w:sectPr w:rsidR="00F67C11" w:rsidRPr="00C62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70"/>
    <w:rsid w:val="00156BF6"/>
    <w:rsid w:val="003878BF"/>
    <w:rsid w:val="00435BD8"/>
    <w:rsid w:val="00451D26"/>
    <w:rsid w:val="004A01F9"/>
    <w:rsid w:val="00515B85"/>
    <w:rsid w:val="00556123"/>
    <w:rsid w:val="005B471B"/>
    <w:rsid w:val="005B73E4"/>
    <w:rsid w:val="00680FB1"/>
    <w:rsid w:val="00694D97"/>
    <w:rsid w:val="006E05B1"/>
    <w:rsid w:val="0072742A"/>
    <w:rsid w:val="00806E1A"/>
    <w:rsid w:val="008531CF"/>
    <w:rsid w:val="0085362D"/>
    <w:rsid w:val="00A036B6"/>
    <w:rsid w:val="00AD6F90"/>
    <w:rsid w:val="00B13B70"/>
    <w:rsid w:val="00B94FEE"/>
    <w:rsid w:val="00C62887"/>
    <w:rsid w:val="00CD7784"/>
    <w:rsid w:val="00D37E1D"/>
    <w:rsid w:val="00D741BE"/>
    <w:rsid w:val="00D87F51"/>
    <w:rsid w:val="00E732B6"/>
    <w:rsid w:val="00F6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F8A2"/>
  <w15:chartTrackingRefBased/>
  <w15:docId w15:val="{79E51925-F5EF-4088-8A6A-17E85D6D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578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Nowak</dc:creator>
  <cp:keywords/>
  <dc:description/>
  <cp:lastModifiedBy>Anna</cp:lastModifiedBy>
  <cp:revision>6</cp:revision>
  <dcterms:created xsi:type="dcterms:W3CDTF">2020-04-29T22:30:00Z</dcterms:created>
  <dcterms:modified xsi:type="dcterms:W3CDTF">2020-04-30T06:13:00Z</dcterms:modified>
</cp:coreProperties>
</file>